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8473" w14:textId="27AE09A9" w:rsidR="00073DEC" w:rsidRPr="00BC5337" w:rsidRDefault="003926AF" w:rsidP="00073DEC">
      <w:pPr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9F5A2" wp14:editId="467F9619">
                <wp:simplePos x="0" y="0"/>
                <wp:positionH relativeFrom="column">
                  <wp:posOffset>5495925</wp:posOffset>
                </wp:positionH>
                <wp:positionV relativeFrom="paragraph">
                  <wp:posOffset>-371475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5642B" w14:textId="77777777" w:rsidR="00073DEC" w:rsidRDefault="00073DEC">
                            <w:r>
                              <w:rPr>
                                <w:rFonts w:hint="eastAsia"/>
                              </w:rPr>
                              <w:t>2020.7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9F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2.75pt;margin-top:-29.25pt;width:5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" fillcolor="white [3201]" stroked="f" strokeweight=".5pt">
                <v:textbox>
                  <w:txbxContent>
                    <w:p w14:paraId="7A15642B" w14:textId="77777777" w:rsidR="00073DEC" w:rsidRDefault="00073DEC">
                      <w:r>
                        <w:rPr>
                          <w:rFonts w:hint="eastAsia"/>
                        </w:rPr>
                        <w:t>2020.7</w:t>
                      </w:r>
                    </w:p>
                  </w:txbxContent>
                </v:textbox>
              </v:shape>
            </w:pict>
          </mc:Fallback>
        </mc:AlternateContent>
      </w:r>
      <w:r w:rsidR="00C05C1C">
        <w:rPr>
          <w:rFonts w:ascii="メイリオ" w:eastAsia="メイリオ" w:hAnsi="メイリオ"/>
          <w:noProof/>
          <w:sz w:val="24"/>
          <w:szCs w:val="24"/>
        </w:rPr>
        <w:t>Ichinoseki International Association</w:t>
      </w:r>
    </w:p>
    <w:p w14:paraId="0A9DF23E" w14:textId="77777777" w:rsidR="00073DEC" w:rsidRPr="00073DEC" w:rsidRDefault="00C05C1C" w:rsidP="00073DEC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V</w:t>
      </w:r>
      <w:r>
        <w:rPr>
          <w:rFonts w:ascii="メイリオ" w:eastAsia="メイリオ" w:hAnsi="メイリオ"/>
          <w:sz w:val="28"/>
          <w:szCs w:val="28"/>
        </w:rPr>
        <w:t>olunteer Bank</w:t>
      </w:r>
    </w:p>
    <w:p w14:paraId="6862EC6B" w14:textId="7CEC0CDB" w:rsidR="00073DEC" w:rsidRPr="00073DEC" w:rsidRDefault="003926AF" w:rsidP="00073DEC">
      <w:pPr>
        <w:spacing w:line="0" w:lineRule="atLeast"/>
        <w:jc w:val="center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A1280F" wp14:editId="57308F08">
                <wp:simplePos x="0" y="0"/>
                <wp:positionH relativeFrom="column">
                  <wp:posOffset>4867275</wp:posOffset>
                </wp:positionH>
                <wp:positionV relativeFrom="paragraph">
                  <wp:posOffset>186055</wp:posOffset>
                </wp:positionV>
                <wp:extent cx="1704975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542B2" w14:textId="77777777" w:rsidR="00C05C1C" w:rsidRPr="00BE3D00" w:rsidRDefault="00C05C1C" w:rsidP="00C05C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E3D00">
                              <w:rPr>
                                <w:sz w:val="18"/>
                                <w:szCs w:val="18"/>
                              </w:rPr>
                              <w:t>DD    MM   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1280F" id="テキスト ボックス 3" o:spid="_x0000_s1027" type="#_x0000_t202" style="position:absolute;left:0;text-align:left;margin-left:383.25pt;margin-top:14.65pt;width:134.2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" filled="f" stroked="f" strokeweight=".5pt">
                <v:textbox>
                  <w:txbxContent>
                    <w:p w14:paraId="158542B2" w14:textId="77777777" w:rsidR="00C05C1C" w:rsidRPr="00BE3D00" w:rsidRDefault="00C05C1C" w:rsidP="00C05C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BE3D00">
                        <w:rPr>
                          <w:sz w:val="18"/>
                          <w:szCs w:val="18"/>
                        </w:rPr>
                        <w:t>DD    MM   YYYY</w:t>
                      </w:r>
                    </w:p>
                  </w:txbxContent>
                </v:textbox>
              </v:shape>
            </w:pict>
          </mc:Fallback>
        </mc:AlternateContent>
      </w:r>
      <w:r w:rsidR="00C05C1C">
        <w:rPr>
          <w:rFonts w:ascii="メイリオ" w:eastAsia="メイリオ" w:hAnsi="メイリオ" w:hint="eastAsia"/>
          <w:b/>
          <w:bCs/>
          <w:sz w:val="32"/>
          <w:szCs w:val="32"/>
        </w:rPr>
        <w:t>I</w:t>
      </w:r>
      <w:r w:rsidR="00C05C1C">
        <w:rPr>
          <w:rFonts w:ascii="メイリオ" w:eastAsia="メイリオ" w:hAnsi="メイリオ"/>
          <w:b/>
          <w:bCs/>
          <w:sz w:val="32"/>
          <w:szCs w:val="32"/>
        </w:rPr>
        <w:t>nterpreter / Translator</w:t>
      </w:r>
    </w:p>
    <w:p w14:paraId="3614B20B" w14:textId="77777777" w:rsidR="00C05C1C" w:rsidRPr="00BC5337" w:rsidRDefault="00C05C1C" w:rsidP="00C05C1C">
      <w:pPr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BC5337">
        <w:rPr>
          <w:rFonts w:ascii="メイリオ" w:eastAsia="メイリオ" w:hAnsi="メイリオ" w:hint="eastAsia"/>
          <w:b/>
          <w:bCs/>
          <w:sz w:val="22"/>
        </w:rPr>
        <w:t>※</w:t>
      </w:r>
      <w:r>
        <w:rPr>
          <w:rFonts w:ascii="メイリオ" w:eastAsia="メイリオ" w:hAnsi="メイリオ" w:hint="eastAsia"/>
          <w:b/>
          <w:bCs/>
          <w:sz w:val="22"/>
        </w:rPr>
        <w:t>P</w:t>
      </w:r>
      <w:r>
        <w:rPr>
          <w:rFonts w:ascii="メイリオ" w:eastAsia="メイリオ" w:hAnsi="メイリオ"/>
          <w:b/>
          <w:bCs/>
          <w:sz w:val="22"/>
        </w:rPr>
        <w:t>lease Fill in all the boxes.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　　　　　　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>
        <w:rPr>
          <w:rFonts w:ascii="メイリオ" w:eastAsia="メイリオ" w:hAnsi="メイリオ"/>
          <w:b/>
          <w:bCs/>
          <w:sz w:val="22"/>
        </w:rPr>
        <w:t xml:space="preserve">       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>
        <w:rPr>
          <w:rFonts w:ascii="メイリオ" w:eastAsia="メイリオ" w:hAnsi="メイリオ"/>
          <w:b/>
          <w:bCs/>
          <w:sz w:val="22"/>
        </w:rPr>
        <w:t xml:space="preserve">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>
        <w:rPr>
          <w:rFonts w:ascii="メイリオ" w:eastAsia="メイリオ" w:hAnsi="メイリオ" w:hint="eastAsia"/>
          <w:b/>
          <w:bCs/>
          <w:sz w:val="22"/>
        </w:rPr>
        <w:t>D</w:t>
      </w:r>
      <w:r>
        <w:rPr>
          <w:rFonts w:ascii="メイリオ" w:eastAsia="メイリオ" w:hAnsi="メイリオ"/>
          <w:b/>
          <w:bCs/>
          <w:sz w:val="22"/>
        </w:rPr>
        <w:t>ate</w:t>
      </w:r>
      <w:r w:rsidRPr="00BC5337">
        <w:rPr>
          <w:rFonts w:ascii="メイリオ" w:eastAsia="メイリオ" w:hAnsi="メイリオ" w:hint="eastAsia"/>
          <w:b/>
          <w:bCs/>
          <w:sz w:val="22"/>
        </w:rPr>
        <w:t>：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2"/>
        </w:rPr>
        <w:t>/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</w:t>
      </w:r>
      <w:r>
        <w:rPr>
          <w:rFonts w:ascii="メイリオ" w:eastAsia="メイリオ" w:hAnsi="メイリオ" w:hint="eastAsia"/>
          <w:b/>
          <w:bCs/>
          <w:sz w:val="22"/>
        </w:rPr>
        <w:t>/</w:t>
      </w:r>
      <w:r>
        <w:rPr>
          <w:rFonts w:ascii="メイリオ" w:eastAsia="メイリオ" w:hAnsi="メイリオ"/>
          <w:b/>
          <w:bCs/>
          <w:sz w:val="22"/>
        </w:rPr>
        <w:t>20</w:t>
      </w:r>
    </w:p>
    <w:tbl>
      <w:tblPr>
        <w:tblW w:w="10272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672"/>
        <w:gridCol w:w="1136"/>
        <w:gridCol w:w="306"/>
        <w:gridCol w:w="2127"/>
        <w:gridCol w:w="1536"/>
        <w:gridCol w:w="4417"/>
        <w:gridCol w:w="66"/>
      </w:tblGrid>
      <w:tr w:rsidR="00D81D65" w:rsidRPr="00E524F8" w14:paraId="02DE287D" w14:textId="77777777" w:rsidTr="00D81D65">
        <w:trPr>
          <w:gridBefore w:val="1"/>
          <w:gridAfter w:val="1"/>
          <w:wBefore w:w="12" w:type="dxa"/>
          <w:wAfter w:w="66" w:type="dxa"/>
          <w:trHeight w:val="896"/>
          <w:jc w:val="center"/>
        </w:trPr>
        <w:tc>
          <w:tcPr>
            <w:tcW w:w="180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F1C6C" w14:textId="77777777" w:rsidR="00D81D65" w:rsidRPr="00C05C1C" w:rsidRDefault="00D81D65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ame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F91" w14:textId="77777777" w:rsidR="00D81D65" w:rsidRPr="00E524F8" w:rsidRDefault="00D81D65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B7D5978" w14:textId="77777777" w:rsidR="00D81D65" w:rsidRPr="00E524F8" w:rsidRDefault="00D81D65" w:rsidP="00DD758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A0216" w14:paraId="770C9FCA" w14:textId="77777777" w:rsidTr="00C05C1C">
        <w:trPr>
          <w:gridBefore w:val="1"/>
          <w:gridAfter w:val="1"/>
          <w:wBefore w:w="12" w:type="dxa"/>
          <w:wAfter w:w="66" w:type="dxa"/>
          <w:trHeight w:val="624"/>
          <w:jc w:val="center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C3F95C" w14:textId="77777777" w:rsidR="00FA0216" w:rsidRDefault="00C05C1C" w:rsidP="00DD7586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L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anguages</w:t>
            </w:r>
          </w:p>
          <w:p w14:paraId="3C420FDF" w14:textId="77777777" w:rsidR="00FA0216" w:rsidRPr="00FA0216" w:rsidRDefault="00C05C1C" w:rsidP="00C05C1C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*</w:t>
            </w:r>
            <w:r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 xml:space="preserve">Chinese speakers: specify the type (Mandarin, Cantonese, </w:t>
            </w:r>
            <w:proofErr w:type="spellStart"/>
            <w:r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etc</w:t>
            </w:r>
            <w:proofErr w:type="spellEnd"/>
            <w:r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67B980" w14:textId="77777777" w:rsidR="00FA0216" w:rsidRDefault="00C05C1C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Cs w:val="21"/>
              </w:rPr>
              <w:t>T</w:t>
            </w:r>
            <w:r>
              <w:rPr>
                <w:rFonts w:ascii="メイリオ" w:eastAsia="メイリオ" w:hAnsi="メイリオ" w:cs="メイリオ"/>
                <w:b/>
                <w:noProof/>
                <w:szCs w:val="21"/>
              </w:rPr>
              <w:t>ype</w:t>
            </w:r>
          </w:p>
        </w:tc>
        <w:tc>
          <w:tcPr>
            <w:tcW w:w="1536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43506" w14:textId="77777777" w:rsidR="00FA0216" w:rsidRDefault="00C05C1C" w:rsidP="00DD7586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L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evel</w:t>
            </w:r>
          </w:p>
          <w:p w14:paraId="16B2F2A3" w14:textId="77777777" w:rsidR="00C05C1C" w:rsidRPr="00C05C1C" w:rsidRDefault="00C05C1C" w:rsidP="00C05C1C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05C1C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*</w:t>
            </w:r>
            <w:r w:rsidRPr="00C05C1C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 xml:space="preserve"> Refer to explanation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30751" w14:textId="77777777" w:rsidR="00FA0216" w:rsidRPr="00FA0216" w:rsidRDefault="000A5FC4" w:rsidP="00DD7586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A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 xml:space="preserve">rea of specialty or expertise </w:t>
            </w:r>
          </w:p>
        </w:tc>
      </w:tr>
      <w:tr w:rsidR="00FA0216" w14:paraId="77AE1CA7" w14:textId="77777777" w:rsidTr="00C307C8">
        <w:trPr>
          <w:gridBefore w:val="1"/>
          <w:gridAfter w:val="1"/>
          <w:wBefore w:w="12" w:type="dxa"/>
          <w:wAfter w:w="66" w:type="dxa"/>
          <w:trHeight w:val="461"/>
          <w:jc w:val="center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5B01C4" w14:textId="77777777" w:rsidR="00FA0216" w:rsidRPr="00CE455F" w:rsidRDefault="00C307C8" w:rsidP="00DD7586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e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.</w:t>
            </w:r>
            <w:r w:rsidR="00CA5DD0">
              <w:rPr>
                <w:rFonts w:ascii="メイリオ" w:eastAsia="メイリオ" w:hAnsi="メイリオ" w:cs="メイリオ" w:hint="eastAsia"/>
                <w:b/>
                <w:szCs w:val="21"/>
              </w:rPr>
              <w:t>ｇ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. English</w:t>
            </w:r>
          </w:p>
        </w:tc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5F9FEF" w14:textId="63E7F5BA" w:rsidR="00FA0216" w:rsidRPr="00C307C8" w:rsidRDefault="003926AF" w:rsidP="00C307C8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18AA9FA" wp14:editId="4C473C7A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6350</wp:posOffset>
                      </wp:positionV>
                      <wp:extent cx="790575" cy="180975"/>
                      <wp:effectExtent l="0" t="0" r="9525" b="952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38D71" id="楕円 2" o:spid="_x0000_s1026" style="position:absolute;left:0;text-align:left;margin-left:9.1pt;margin-top:.5pt;width:62.25pt;height:1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" filled="f"/>
                  </w:pict>
                </mc:Fallback>
              </mc:AlternateContent>
            </w:r>
            <w:r w:rsidR="00C307C8" w:rsidRPr="00C307C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T</w:t>
            </w:r>
            <w:r w:rsidR="00C307C8" w:rsidRPr="00C307C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ranslation / Interpretation</w:t>
            </w:r>
          </w:p>
        </w:tc>
        <w:tc>
          <w:tcPr>
            <w:tcW w:w="1536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76498" w14:textId="77777777" w:rsidR="00FA0216" w:rsidRPr="00CE455F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E455F">
              <w:rPr>
                <w:rFonts w:ascii="メイリオ" w:eastAsia="メイリオ" w:hAnsi="メイリオ" w:cs="メイリオ" w:hint="eastAsia"/>
                <w:b/>
                <w:szCs w:val="21"/>
              </w:rPr>
              <w:t>B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B1415" w14:textId="77777777" w:rsidR="00FA0216" w:rsidRPr="00CE455F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FA0216" w14:paraId="66279EEA" w14:textId="77777777" w:rsidTr="00C05C1C">
        <w:trPr>
          <w:gridBefore w:val="1"/>
          <w:gridAfter w:val="1"/>
          <w:wBefore w:w="12" w:type="dxa"/>
          <w:wAfter w:w="66" w:type="dxa"/>
          <w:trHeight w:val="624"/>
          <w:jc w:val="center"/>
        </w:trPr>
        <w:tc>
          <w:tcPr>
            <w:tcW w:w="211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8E2741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84DABC" w14:textId="77777777" w:rsidR="00FA0216" w:rsidRPr="00C307C8" w:rsidRDefault="00C307C8" w:rsidP="00C307C8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7C8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T</w:t>
            </w:r>
            <w:r w:rsidRPr="00C307C8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ranslation / Interpretation</w:t>
            </w:r>
          </w:p>
        </w:tc>
        <w:tc>
          <w:tcPr>
            <w:tcW w:w="153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803FC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DC265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A0216" w14:paraId="7FF3FE16" w14:textId="77777777" w:rsidTr="00C05C1C">
        <w:trPr>
          <w:gridBefore w:val="1"/>
          <w:gridAfter w:val="1"/>
          <w:wBefore w:w="12" w:type="dxa"/>
          <w:wAfter w:w="66" w:type="dxa"/>
          <w:trHeight w:val="624"/>
          <w:jc w:val="center"/>
        </w:trPr>
        <w:tc>
          <w:tcPr>
            <w:tcW w:w="211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086B86" w14:textId="77777777" w:rsidR="00FA0216" w:rsidRDefault="00FA0216" w:rsidP="00DD7586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11B876" w14:textId="77777777" w:rsidR="00FA0216" w:rsidRPr="00C307C8" w:rsidRDefault="00C307C8" w:rsidP="00C307C8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7C8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T</w:t>
            </w:r>
            <w:r w:rsidRPr="00C307C8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ranslation / Interpretation</w:t>
            </w:r>
          </w:p>
        </w:tc>
        <w:tc>
          <w:tcPr>
            <w:tcW w:w="153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E7D55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AE019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A0216" w14:paraId="2050CFFB" w14:textId="77777777" w:rsidTr="00C05C1C">
        <w:trPr>
          <w:gridBefore w:val="1"/>
          <w:gridAfter w:val="1"/>
          <w:wBefore w:w="12" w:type="dxa"/>
          <w:wAfter w:w="66" w:type="dxa"/>
          <w:trHeight w:val="624"/>
          <w:jc w:val="center"/>
        </w:trPr>
        <w:tc>
          <w:tcPr>
            <w:tcW w:w="211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679E7B" w14:textId="77777777" w:rsidR="00FA0216" w:rsidRDefault="00FA0216" w:rsidP="00DD7586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37C4B3" w14:textId="77777777" w:rsidR="00FA0216" w:rsidRPr="00C307C8" w:rsidRDefault="00C307C8" w:rsidP="00C307C8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7C8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T</w:t>
            </w:r>
            <w:r w:rsidRPr="00C307C8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ranslation / Interpretation</w:t>
            </w:r>
          </w:p>
        </w:tc>
        <w:tc>
          <w:tcPr>
            <w:tcW w:w="153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1F613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C9F1DF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A0216" w14:paraId="0C7CAB1D" w14:textId="77777777" w:rsidTr="00C05C1C">
        <w:trPr>
          <w:gridBefore w:val="1"/>
          <w:gridAfter w:val="1"/>
          <w:wBefore w:w="12" w:type="dxa"/>
          <w:wAfter w:w="66" w:type="dxa"/>
          <w:trHeight w:val="624"/>
          <w:jc w:val="center"/>
        </w:trPr>
        <w:tc>
          <w:tcPr>
            <w:tcW w:w="211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478D19" w14:textId="77777777" w:rsidR="00FA0216" w:rsidRDefault="00FA0216" w:rsidP="00DD7586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CEBC5" w14:textId="77777777" w:rsidR="00FA0216" w:rsidRPr="00C307C8" w:rsidRDefault="00C307C8" w:rsidP="00C307C8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7C8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T</w:t>
            </w:r>
            <w:r w:rsidRPr="00C307C8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ranslation / Interpretation</w:t>
            </w:r>
          </w:p>
        </w:tc>
        <w:tc>
          <w:tcPr>
            <w:tcW w:w="153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CFC9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94F85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A0216" w14:paraId="3A837487" w14:textId="77777777" w:rsidTr="00C05C1C">
        <w:trPr>
          <w:gridBefore w:val="1"/>
          <w:gridAfter w:val="1"/>
          <w:wBefore w:w="12" w:type="dxa"/>
          <w:wAfter w:w="66" w:type="dxa"/>
          <w:trHeight w:val="624"/>
          <w:jc w:val="center"/>
        </w:trPr>
        <w:tc>
          <w:tcPr>
            <w:tcW w:w="211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BD2C83" w14:textId="77777777" w:rsidR="00FA0216" w:rsidRDefault="00FA0216" w:rsidP="00DD7586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61612C" w14:textId="77777777" w:rsidR="00FA0216" w:rsidRPr="00C307C8" w:rsidRDefault="00C307C8" w:rsidP="00C307C8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7C8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T</w:t>
            </w:r>
            <w:r w:rsidRPr="00C307C8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ranslation / Interpretation</w:t>
            </w:r>
          </w:p>
        </w:tc>
        <w:tc>
          <w:tcPr>
            <w:tcW w:w="153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9CF0A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8AEB7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A0216" w14:paraId="009316A7" w14:textId="77777777" w:rsidTr="00C05C1C">
        <w:trPr>
          <w:gridBefore w:val="1"/>
          <w:gridAfter w:val="1"/>
          <w:wBefore w:w="12" w:type="dxa"/>
          <w:wAfter w:w="66" w:type="dxa"/>
          <w:trHeight w:val="624"/>
          <w:jc w:val="center"/>
        </w:trPr>
        <w:tc>
          <w:tcPr>
            <w:tcW w:w="211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1A34E9" w14:textId="77777777" w:rsidR="00FA0216" w:rsidRDefault="00FA0216" w:rsidP="00DD7586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6CAEA0" w14:textId="77777777" w:rsidR="00FA0216" w:rsidRPr="00C307C8" w:rsidRDefault="00C307C8" w:rsidP="00C307C8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7C8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T</w:t>
            </w:r>
            <w:r w:rsidRPr="00C307C8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ranslation / Interpretation</w:t>
            </w:r>
          </w:p>
        </w:tc>
        <w:tc>
          <w:tcPr>
            <w:tcW w:w="1536" w:type="dxa"/>
            <w:tcBorders>
              <w:top w:val="dotted" w:sz="4" w:space="0" w:color="auto"/>
              <w:left w:val="dashed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4241E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A4D44" w14:textId="77777777" w:rsidR="00FA0216" w:rsidRDefault="00FA0216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73DEC" w:rsidRPr="00E524F8" w14:paraId="2CFEE536" w14:textId="77777777" w:rsidTr="00F675F9">
        <w:trPr>
          <w:gridBefore w:val="1"/>
          <w:gridAfter w:val="1"/>
          <w:wBefore w:w="12" w:type="dxa"/>
          <w:wAfter w:w="66" w:type="dxa"/>
          <w:trHeight w:hRule="exact" w:val="1979"/>
          <w:jc w:val="center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D8BC57" w14:textId="77777777" w:rsidR="00073DEC" w:rsidRDefault="00073DEC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C248C">
              <w:rPr>
                <w:rFonts w:ascii="メイリオ" w:eastAsia="メイリオ" w:hAnsi="メイリオ" w:cs="メイリオ" w:hint="eastAsia"/>
                <w:b/>
                <w:szCs w:val="21"/>
              </w:rPr>
              <w:t>※</w:t>
            </w:r>
            <w:r w:rsidR="00C307C8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C307C8">
              <w:rPr>
                <w:rFonts w:ascii="メイリオ" w:eastAsia="メイリオ" w:hAnsi="メイリオ" w:cs="メイリオ"/>
                <w:b/>
                <w:szCs w:val="21"/>
              </w:rPr>
              <w:t>Levels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  <w:p w14:paraId="06BE2DE0" w14:textId="77777777" w:rsidR="00073DEC" w:rsidRDefault="00F675F9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1"/>
              </w:rPr>
              <w:t>Choose</w:t>
            </w:r>
            <w:r w:rsidR="000A5FC4">
              <w:rPr>
                <w:rFonts w:ascii="メイリオ" w:eastAsia="メイリオ" w:hAnsi="メイリオ" w:cs="メイリオ"/>
                <w:b/>
                <w:color w:val="FF0000"/>
                <w:sz w:val="20"/>
                <w:szCs w:val="21"/>
              </w:rPr>
              <w:t xml:space="preserve"> the most appropriate level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1"/>
              </w:rPr>
              <w:t xml:space="preserve"> from</w:t>
            </w:r>
            <w:r w:rsidR="000A5FC4">
              <w:rPr>
                <w:rFonts w:ascii="メイリオ" w:eastAsia="メイリオ" w:hAnsi="メイリオ" w:cs="メイリオ"/>
                <w:b/>
                <w:color w:val="FF0000"/>
                <w:sz w:val="20"/>
                <w:szCs w:val="21"/>
              </w:rPr>
              <w:t xml:space="preserve"> (A-C)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1"/>
              </w:rPr>
              <w:t xml:space="preserve"> and fill in the form</w:t>
            </w:r>
            <w:r w:rsidR="000A5FC4">
              <w:rPr>
                <w:rFonts w:ascii="メイリオ" w:eastAsia="メイリオ" w:hAnsi="メイリオ" w:cs="メイリオ"/>
                <w:b/>
                <w:color w:val="FF0000"/>
                <w:sz w:val="20"/>
                <w:szCs w:val="21"/>
              </w:rPr>
              <w:t>.</w:t>
            </w:r>
          </w:p>
          <w:p w14:paraId="48F2A84E" w14:textId="77777777" w:rsidR="00073DEC" w:rsidRDefault="00073DEC" w:rsidP="008A586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A：</w:t>
            </w:r>
            <w:r w:rsidR="00CA5DD0" w:rsidRPr="008A5861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If you have </w:t>
            </w:r>
            <w:r w:rsidR="008A5861" w:rsidRPr="008A5861">
              <w:rPr>
                <w:rFonts w:ascii="メイリオ" w:eastAsia="メイリオ" w:hAnsi="メイリオ" w:cs="メイリオ" w:hint="eastAsia"/>
                <w:sz w:val="18"/>
                <w:szCs w:val="20"/>
              </w:rPr>
              <w:t>prior</w:t>
            </w:r>
            <w:r w:rsidR="00CA5DD0" w:rsidRPr="008A5861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 materials such as</w:t>
            </w:r>
            <w:r w:rsidR="00440DB4" w:rsidRPr="008A5861">
              <w:rPr>
                <w:rFonts w:ascii="メイリオ" w:eastAsia="メイリオ" w:hAnsi="メイリオ" w:cs="メイリオ"/>
                <w:sz w:val="18"/>
                <w:szCs w:val="20"/>
              </w:rPr>
              <w:t xml:space="preserve"> specialist</w:t>
            </w:r>
            <w:r w:rsidR="00CA5DD0" w:rsidRPr="008A5861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 terms</w:t>
            </w:r>
            <w:r w:rsidR="00440DB4" w:rsidRPr="008A5861">
              <w:rPr>
                <w:rFonts w:ascii="メイリオ" w:eastAsia="メイリオ" w:hAnsi="メイリオ" w:cs="メイリオ"/>
                <w:sz w:val="18"/>
                <w:szCs w:val="20"/>
              </w:rPr>
              <w:t>, you can work outside of you</w:t>
            </w:r>
            <w:r w:rsidR="00CA5DD0" w:rsidRPr="008A5861">
              <w:rPr>
                <w:rFonts w:ascii="メイリオ" w:eastAsia="メイリオ" w:hAnsi="メイリオ" w:cs="メイリオ" w:hint="eastAsia"/>
                <w:sz w:val="18"/>
                <w:szCs w:val="20"/>
              </w:rPr>
              <w:t>r</w:t>
            </w:r>
            <w:r w:rsidR="00440DB4" w:rsidRPr="008A5861">
              <w:rPr>
                <w:rFonts w:ascii="メイリオ" w:eastAsia="メイリオ" w:hAnsi="メイリオ" w:cs="メイリオ"/>
                <w:sz w:val="18"/>
                <w:szCs w:val="20"/>
              </w:rPr>
              <w:t xml:space="preserve"> area of specialty </w:t>
            </w:r>
            <w:r w:rsidR="008A5861" w:rsidRPr="008A5861">
              <w:rPr>
                <w:rFonts w:ascii="メイリオ" w:eastAsia="メイリオ" w:hAnsi="メイリオ" w:cs="メイリオ" w:hint="eastAsia"/>
                <w:sz w:val="18"/>
                <w:szCs w:val="20"/>
              </w:rPr>
              <w:t>or</w:t>
            </w:r>
            <w:r w:rsidR="00440DB4" w:rsidRPr="008A5861">
              <w:rPr>
                <w:rFonts w:ascii="メイリオ" w:eastAsia="メイリオ" w:hAnsi="メイリオ" w:cs="メイリオ"/>
                <w:sz w:val="18"/>
                <w:szCs w:val="20"/>
              </w:rPr>
              <w:t xml:space="preserve"> expertise.</w:t>
            </w:r>
          </w:p>
          <w:p w14:paraId="202F83D4" w14:textId="77777777" w:rsidR="00073DEC" w:rsidRDefault="00073DEC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B：</w:t>
            </w:r>
            <w:r w:rsidR="00440DB4" w:rsidRPr="00440DB4">
              <w:rPr>
                <w:rFonts w:ascii="メイリオ" w:eastAsia="メイリオ" w:hAnsi="メイリオ" w:cs="メイリオ" w:hint="eastAsia"/>
                <w:sz w:val="20"/>
                <w:szCs w:val="20"/>
              </w:rPr>
              <w:t>Y</w:t>
            </w:r>
            <w:r w:rsidR="00440DB4" w:rsidRPr="00440DB4">
              <w:rPr>
                <w:rFonts w:ascii="メイリオ" w:eastAsia="メイリオ" w:hAnsi="メイリオ" w:cs="メイリオ"/>
                <w:sz w:val="20"/>
                <w:szCs w:val="20"/>
              </w:rPr>
              <w:t>ou can only work with</w:t>
            </w:r>
            <w:r w:rsidR="00CA5DD0">
              <w:rPr>
                <w:rFonts w:ascii="メイリオ" w:eastAsia="メイリオ" w:hAnsi="メイリオ" w:cs="メイリオ" w:hint="eastAsia"/>
                <w:sz w:val="20"/>
                <w:szCs w:val="20"/>
              </w:rPr>
              <w:t>in</w:t>
            </w:r>
            <w:r w:rsidR="00440DB4" w:rsidRPr="00440DB4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your area of specialty or expertise.</w:t>
            </w:r>
          </w:p>
          <w:p w14:paraId="59E122BF" w14:textId="77777777" w:rsidR="00073DEC" w:rsidRPr="00E524F8" w:rsidRDefault="00073DEC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C：</w:t>
            </w:r>
            <w:r w:rsidR="00440DB4" w:rsidRPr="00440DB4">
              <w:rPr>
                <w:rFonts w:ascii="メイリオ" w:eastAsia="メイリオ" w:hAnsi="メイリオ" w:cs="メイリオ" w:hint="eastAsia"/>
                <w:sz w:val="20"/>
                <w:szCs w:val="20"/>
              </w:rPr>
              <w:t>Y</w:t>
            </w:r>
            <w:r w:rsidR="00440DB4" w:rsidRPr="00440DB4">
              <w:rPr>
                <w:rFonts w:ascii="メイリオ" w:eastAsia="メイリオ" w:hAnsi="メイリオ" w:cs="メイリオ"/>
                <w:sz w:val="20"/>
                <w:szCs w:val="20"/>
              </w:rPr>
              <w:t>ou can interpret daily conversation and translate simple documents.</w:t>
            </w:r>
          </w:p>
        </w:tc>
      </w:tr>
      <w:tr w:rsidR="00073DEC" w:rsidRPr="006B4AA4" w14:paraId="53AED33F" w14:textId="77777777" w:rsidTr="00557A83">
        <w:trPr>
          <w:cantSplit/>
          <w:trHeight w:val="1372"/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49AC0AB4" w14:textId="77777777" w:rsidR="00073DEC" w:rsidRPr="00440DB4" w:rsidRDefault="00440DB4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440DB4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C</w:t>
            </w:r>
            <w:r w:rsidRPr="00440DB4">
              <w:rPr>
                <w:rFonts w:ascii="メイリオ" w:eastAsia="メイリオ" w:hAnsi="メイリオ" w:cs="メイリオ"/>
                <w:b/>
                <w:sz w:val="14"/>
                <w:szCs w:val="14"/>
              </w:rPr>
              <w:t>ompensation</w:t>
            </w:r>
          </w:p>
        </w:tc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</w:tcPr>
          <w:p w14:paraId="68237D2B" w14:textId="77777777" w:rsidR="00073DEC" w:rsidRPr="00B376B4" w:rsidRDefault="00440DB4" w:rsidP="00DD7586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*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 xml:space="preserve"> If you have a set rate, please enter it here.</w:t>
            </w:r>
          </w:p>
          <w:p w14:paraId="3485DC66" w14:textId="77777777" w:rsidR="00073DEC" w:rsidRDefault="00440DB4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I</w:t>
            </w:r>
            <w:r>
              <w:rPr>
                <w:rFonts w:ascii="メイリオ" w:eastAsia="メイリオ" w:hAnsi="メイリオ" w:cs="メイリオ"/>
                <w:szCs w:val="21"/>
              </w:rPr>
              <w:t>nterpretation</w:t>
            </w:r>
            <w:r w:rsidR="00073DEC">
              <w:rPr>
                <w:rFonts w:ascii="メイリオ" w:eastAsia="メイリオ" w:hAnsi="メイリオ" w:cs="メイリオ" w:hint="eastAsia"/>
                <w:szCs w:val="21"/>
              </w:rPr>
              <w:t>：(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\</w:t>
            </w:r>
            <w:r w:rsidR="00073DEC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)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p</w:t>
            </w:r>
            <w:r>
              <w:rPr>
                <w:rFonts w:ascii="メイリオ" w:eastAsia="メイリオ" w:hAnsi="メイリオ" w:cs="メイリオ"/>
                <w:szCs w:val="21"/>
              </w:rPr>
              <w:t>er hour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,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="00073DEC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\　　　　　　)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p</w:t>
            </w:r>
            <w:r>
              <w:rPr>
                <w:rFonts w:ascii="メイリオ" w:eastAsia="メイリオ" w:hAnsi="メイリオ" w:cs="メイリオ"/>
                <w:szCs w:val="21"/>
              </w:rPr>
              <w:t>er day</w:t>
            </w:r>
          </w:p>
          <w:p w14:paraId="0E64FF9D" w14:textId="77777777" w:rsidR="00073DEC" w:rsidRPr="00440DB4" w:rsidRDefault="00440DB4" w:rsidP="00DD758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</w:t>
            </w:r>
            <w:r>
              <w:rPr>
                <w:rFonts w:ascii="メイリオ" w:eastAsia="メイリオ" w:hAnsi="メイリオ" w:cs="メイリオ"/>
                <w:szCs w:val="21"/>
              </w:rPr>
              <w:t>ranslation</w:t>
            </w:r>
            <w:r w:rsidR="00073DEC">
              <w:rPr>
                <w:rFonts w:ascii="メイリオ" w:eastAsia="メイリオ" w:hAnsi="メイリオ" w:cs="メイリオ" w:hint="eastAsia"/>
                <w:szCs w:val="21"/>
              </w:rPr>
              <w:t>：(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\</w:t>
            </w:r>
            <w:r w:rsidR="00073DEC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)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per </w:t>
            </w:r>
            <w:r w:rsidR="00073DEC">
              <w:rPr>
                <w:rFonts w:ascii="メイリオ" w:eastAsia="メイリオ" w:hAnsi="メイリオ" w:cs="メイリオ" w:hint="eastAsia"/>
                <w:szCs w:val="21"/>
              </w:rPr>
              <w:t>A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4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page, </w:t>
            </w:r>
            <w:r w:rsidR="00073DEC">
              <w:rPr>
                <w:rFonts w:ascii="メイリオ" w:eastAsia="メイリオ" w:hAnsi="メイリオ" w:cs="メイリオ" w:hint="eastAsia"/>
                <w:szCs w:val="21"/>
              </w:rPr>
              <w:t xml:space="preserve">(　　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c</w:t>
            </w:r>
            <w:r>
              <w:rPr>
                <w:rFonts w:ascii="メイリオ" w:eastAsia="メイリオ" w:hAnsi="メイリオ" w:cs="メイリオ"/>
                <w:szCs w:val="21"/>
              </w:rPr>
              <w:t>haracters</w:t>
            </w:r>
            <w:r w:rsidR="00073DEC">
              <w:rPr>
                <w:rFonts w:ascii="メイリオ" w:eastAsia="メイリオ" w:hAnsi="メイリオ" w:cs="メイリオ" w:hint="eastAsia"/>
                <w:szCs w:val="21"/>
              </w:rPr>
              <w:t>)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per page</w:t>
            </w:r>
          </w:p>
        </w:tc>
      </w:tr>
    </w:tbl>
    <w:p w14:paraId="74EAEDFA" w14:textId="77777777" w:rsidR="0007160B" w:rsidRPr="00C978E9" w:rsidRDefault="0007160B" w:rsidP="00D82459">
      <w:pPr>
        <w:ind w:firstLineChars="1000" w:firstLine="2100"/>
        <w:jc w:val="left"/>
        <w:rPr>
          <w:rFonts w:ascii="メイリオ" w:eastAsia="メイリオ" w:hAnsi="メイリオ"/>
          <w:szCs w:val="21"/>
        </w:rPr>
      </w:pPr>
      <w:r w:rsidRPr="00C978E9">
        <w:rPr>
          <w:rFonts w:ascii="メイリオ" w:eastAsia="メイリオ" w:hAnsi="メイリオ" w:hint="eastAsia"/>
          <w:szCs w:val="21"/>
        </w:rPr>
        <w:t>＜事務局記入欄＞</w:t>
      </w:r>
      <w:r w:rsidR="00F675F9">
        <w:rPr>
          <w:rFonts w:ascii="メイリオ" w:eastAsia="メイリオ" w:hAnsi="メイリオ" w:hint="eastAsia"/>
          <w:szCs w:val="21"/>
        </w:rPr>
        <w:t xml:space="preserve"> For office use only</w:t>
      </w:r>
    </w:p>
    <w:tbl>
      <w:tblPr>
        <w:tblStyle w:val="a3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07160B" w:rsidRPr="0090478B" w14:paraId="7B039A2B" w14:textId="77777777" w:rsidTr="00DD7586">
        <w:trPr>
          <w:trHeight w:val="280"/>
        </w:trPr>
        <w:tc>
          <w:tcPr>
            <w:tcW w:w="1446" w:type="dxa"/>
            <w:vAlign w:val="center"/>
          </w:tcPr>
          <w:p w14:paraId="73B884B5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登録No.</w:t>
            </w:r>
          </w:p>
        </w:tc>
        <w:tc>
          <w:tcPr>
            <w:tcW w:w="4339" w:type="dxa"/>
            <w:gridSpan w:val="3"/>
            <w:vAlign w:val="center"/>
          </w:tcPr>
          <w:p w14:paraId="08C7FB62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07160B" w:rsidRPr="0090478B" w14:paraId="4E4B7B90" w14:textId="77777777" w:rsidTr="00DD7586">
        <w:trPr>
          <w:trHeight w:val="227"/>
        </w:trPr>
        <w:tc>
          <w:tcPr>
            <w:tcW w:w="1446" w:type="dxa"/>
            <w:vAlign w:val="center"/>
          </w:tcPr>
          <w:p w14:paraId="543E4CF8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751BAEEA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42124BA2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52EC4CCF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受付担当</w:t>
            </w:r>
          </w:p>
        </w:tc>
      </w:tr>
      <w:tr w:rsidR="0007160B" w:rsidRPr="0090478B" w14:paraId="6D30099B" w14:textId="77777777" w:rsidTr="00DD7586">
        <w:trPr>
          <w:trHeight w:val="737"/>
        </w:trPr>
        <w:tc>
          <w:tcPr>
            <w:tcW w:w="1446" w:type="dxa"/>
            <w:vAlign w:val="center"/>
          </w:tcPr>
          <w:p w14:paraId="40D01F66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B516EF7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E1AA437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F1AAB71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66ED6D60" w14:textId="77777777" w:rsidR="0007160B" w:rsidRPr="00073DEC" w:rsidRDefault="0007160B" w:rsidP="00D81D65"/>
    <w:sectPr w:rsidR="0007160B" w:rsidRPr="00073DEC" w:rsidSect="00440DB4">
      <w:pgSz w:w="11906" w:h="16838"/>
      <w:pgMar w:top="96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BA10A" w14:textId="77777777" w:rsidR="00124BFB" w:rsidRDefault="00124BFB" w:rsidP="00CA5DD0">
      <w:r>
        <w:separator/>
      </w:r>
    </w:p>
  </w:endnote>
  <w:endnote w:type="continuationSeparator" w:id="0">
    <w:p w14:paraId="70DBE99C" w14:textId="77777777" w:rsidR="00124BFB" w:rsidRDefault="00124BFB" w:rsidP="00CA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66352" w14:textId="77777777" w:rsidR="00124BFB" w:rsidRDefault="00124BFB" w:rsidP="00CA5DD0">
      <w:r>
        <w:separator/>
      </w:r>
    </w:p>
  </w:footnote>
  <w:footnote w:type="continuationSeparator" w:id="0">
    <w:p w14:paraId="28E62914" w14:textId="77777777" w:rsidR="00124BFB" w:rsidRDefault="00124BFB" w:rsidP="00CA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EC"/>
    <w:rsid w:val="0007160B"/>
    <w:rsid w:val="00073DEC"/>
    <w:rsid w:val="000A5FC4"/>
    <w:rsid w:val="00124BFB"/>
    <w:rsid w:val="003926AF"/>
    <w:rsid w:val="00440DB4"/>
    <w:rsid w:val="004620AD"/>
    <w:rsid w:val="00557A83"/>
    <w:rsid w:val="008A5861"/>
    <w:rsid w:val="00C05C1C"/>
    <w:rsid w:val="00C307C8"/>
    <w:rsid w:val="00CA5DD0"/>
    <w:rsid w:val="00D81D65"/>
    <w:rsid w:val="00D82459"/>
    <w:rsid w:val="00E571A8"/>
    <w:rsid w:val="00F675F9"/>
    <w:rsid w:val="00FA0216"/>
    <w:rsid w:val="00FB1E76"/>
    <w:rsid w:val="00FC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647A7"/>
  <w15:docId w15:val="{4FBAECF5-A0F6-422B-A46C-45BEAB5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A5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5DD0"/>
  </w:style>
  <w:style w:type="paragraph" w:styleId="a6">
    <w:name w:val="footer"/>
    <w:basedOn w:val="a"/>
    <w:link w:val="a7"/>
    <w:uiPriority w:val="99"/>
    <w:semiHidden/>
    <w:unhideWhenUsed/>
    <w:rsid w:val="00CA5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0C9B-1A68-4958-BD83-C924A812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一関市国際交流協会 事務局</dc:creator>
  <cp:keywords/>
  <dc:description/>
  <cp:lastModifiedBy>一関市国際交流協会 事務局</cp:lastModifiedBy>
  <cp:revision>3</cp:revision>
  <cp:lastPrinted>2020-08-17T02:53:00Z</cp:lastPrinted>
  <dcterms:created xsi:type="dcterms:W3CDTF">2020-08-17T02:53:00Z</dcterms:created>
  <dcterms:modified xsi:type="dcterms:W3CDTF">2020-08-18T02:31:00Z</dcterms:modified>
</cp:coreProperties>
</file>